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76E6F" w14:textId="7A8AF717" w:rsidR="00416803" w:rsidRPr="004C50E7" w:rsidRDefault="004C50E7" w:rsidP="004C50E7">
      <w:pPr>
        <w:jc w:val="center"/>
        <w:rPr>
          <w:rFonts w:ascii="Times New Roman" w:hAnsi="Times New Roman" w:cs="Times New Roman"/>
          <w:noProof/>
          <w:sz w:val="48"/>
          <w:szCs w:val="48"/>
          <w:lang w:val="kk-KZ"/>
        </w:rPr>
      </w:pPr>
      <w:r w:rsidRPr="004C50E7">
        <w:rPr>
          <w:rFonts w:ascii="Times New Roman" w:hAnsi="Times New Roman" w:cs="Times New Roman"/>
          <w:noProof/>
          <w:sz w:val="48"/>
          <w:szCs w:val="48"/>
          <w:lang w:val="kk-KZ"/>
        </w:rPr>
        <w:t>Қамқоршылар күні аталып өтті.</w:t>
      </w:r>
    </w:p>
    <w:p w14:paraId="23C578B3" w14:textId="69B43BF3" w:rsidR="003756B3" w:rsidRDefault="003756B3" w:rsidP="004C50E7">
      <w:pPr>
        <w:rPr>
          <w:noProof/>
        </w:rPr>
      </w:pPr>
    </w:p>
    <w:p w14:paraId="082F2C8E" w14:textId="6A1732BD" w:rsidR="003756B3" w:rsidRPr="00063A3A" w:rsidRDefault="00063A3A" w:rsidP="00063A3A">
      <w:pPr>
        <w:jc w:val="center"/>
        <w:rPr>
          <w:lang w:val="kk-KZ"/>
        </w:rPr>
      </w:pPr>
      <w:r>
        <w:rPr>
          <w:noProof/>
        </w:rPr>
        <w:drawing>
          <wp:inline distT="0" distB="0" distL="0" distR="0" wp14:anchorId="289F5085" wp14:editId="3AA9F1EF">
            <wp:extent cx="3645535" cy="36029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</w:t>
      </w:r>
      <w:r>
        <w:rPr>
          <w:noProof/>
          <w:lang w:val="kk-KZ"/>
        </w:rPr>
        <w:drawing>
          <wp:inline distT="0" distB="0" distL="0" distR="0" wp14:anchorId="5FBBA536" wp14:editId="042981EB">
            <wp:extent cx="3694430" cy="358838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358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D2655" w14:textId="790CA35E" w:rsidR="003756B3" w:rsidRPr="00063A3A" w:rsidRDefault="00063A3A" w:rsidP="00063A3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  <w:lang w:val="kk-KZ"/>
        </w:rPr>
        <w:t xml:space="preserve">  </w:t>
      </w:r>
      <w:r w:rsidR="003756B3" w:rsidRPr="00063A3A"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</w:rPr>
        <w:t xml:space="preserve">2009 жылдан бастап Білім және ғылым министрлігі Балалардың құқықтарын қорғау комитетінің бастамасымен 29-шы қазан - Қамқоршылар күні мерекесі </w:t>
      </w:r>
      <w:r w:rsidRPr="00063A3A"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</w:rPr>
        <w:t>бол</w:t>
      </w:r>
      <w:r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  <w:lang w:val="kk-KZ"/>
        </w:rPr>
        <w:t>ып</w:t>
      </w:r>
      <w:r w:rsidR="003756B3" w:rsidRPr="00063A3A"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</w:rPr>
        <w:t xml:space="preserve"> белгіленді. Жыл сайын, осы </w:t>
      </w:r>
      <w:r w:rsidRPr="00063A3A"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</w:rPr>
        <w:t>мер</w:t>
      </w:r>
      <w:r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  <w:lang w:val="kk-KZ"/>
        </w:rPr>
        <w:t>ейлі</w:t>
      </w:r>
      <w:r w:rsidR="003756B3" w:rsidRPr="00063A3A"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</w:rPr>
        <w:t xml:space="preserve"> күнге орай іс – шара ұйымдастыру, біздің </w:t>
      </w:r>
      <w:r w:rsidR="003756B3" w:rsidRPr="00063A3A"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  <w:lang w:val="kk-KZ"/>
        </w:rPr>
        <w:t xml:space="preserve">мектепте </w:t>
      </w:r>
      <w:r w:rsidR="003756B3" w:rsidRPr="00063A3A"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</w:rPr>
        <w:t xml:space="preserve"> бұлжымас дәстүрге айналған. </w:t>
      </w:r>
      <w:r w:rsidR="003756B3" w:rsidRPr="00063A3A"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  <w:lang w:val="kk-KZ"/>
        </w:rPr>
        <w:t>№</w:t>
      </w:r>
      <w:r w:rsidR="003756B3" w:rsidRPr="00063A3A"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</w:rPr>
        <w:t>12</w:t>
      </w:r>
      <w:r w:rsidR="003756B3" w:rsidRPr="00063A3A"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  <w:lang w:val="kk-KZ"/>
        </w:rPr>
        <w:t xml:space="preserve"> балабақша-бастауыш мекте</w:t>
      </w:r>
      <w:r w:rsidRPr="00063A3A"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  <w:lang w:val="kk-KZ"/>
        </w:rPr>
        <w:t xml:space="preserve">п»кешеніңде </w:t>
      </w:r>
      <w:r w:rsidR="003756B3" w:rsidRPr="00063A3A"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</w:rPr>
        <w:t xml:space="preserve"> Қамқоршылар күні аталып өтілді. </w:t>
      </w:r>
      <w:r w:rsidRPr="00063A3A"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  <w:lang w:val="kk-KZ"/>
        </w:rPr>
        <w:t xml:space="preserve">Мерекелік іс-шараға мектебіміздің </w:t>
      </w:r>
      <w:r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  <w:lang w:val="kk-KZ"/>
        </w:rPr>
        <w:t xml:space="preserve">директоры қамқоршы ата-аналарға құрметпен алғыс хаттарын табыс етті.Сонымен қатар </w:t>
      </w:r>
      <w:r w:rsidRPr="00063A3A"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  <w:lang w:val="kk-KZ"/>
        </w:rPr>
        <w:t>қамқоршы кеңес мүшелері</w:t>
      </w:r>
      <w:r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  <w:lang w:val="kk-KZ"/>
        </w:rPr>
        <w:t xml:space="preserve"> және мектеп әкімшілігі </w:t>
      </w:r>
      <w:r w:rsidRPr="00063A3A"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  <w:lang w:val="kk-KZ"/>
        </w:rPr>
        <w:t xml:space="preserve"> қамқоршы ата-аналарға тәттіге толы себетт</w:t>
      </w:r>
      <w:r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  <w:lang w:val="kk-KZ"/>
        </w:rPr>
        <w:t xml:space="preserve">ерді </w:t>
      </w:r>
      <w:r w:rsidRPr="00063A3A">
        <w:rPr>
          <w:rFonts w:ascii="Times New Roman" w:hAnsi="Times New Roman" w:cs="Times New Roman"/>
          <w:color w:val="808080"/>
          <w:sz w:val="29"/>
          <w:szCs w:val="29"/>
          <w:shd w:val="clear" w:color="auto" w:fill="FFFFFF"/>
          <w:lang w:val="kk-KZ"/>
        </w:rPr>
        <w:t xml:space="preserve"> тарту етті.</w:t>
      </w:r>
    </w:p>
    <w:p w14:paraId="4EE59BA6" w14:textId="52FCE4F6" w:rsidR="00DF11D0" w:rsidRPr="00DF11D0" w:rsidRDefault="00DF11D0" w:rsidP="00DF11D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Courier New" w:eastAsia="Times New Roman" w:hAnsi="Courier New" w:cs="Courier New"/>
          <w:color w:val="202124"/>
          <w:sz w:val="42"/>
          <w:szCs w:val="42"/>
          <w:lang w:val="ru-KZ" w:eastAsia="ru-KZ"/>
        </w:rPr>
      </w:pPr>
      <w:r>
        <w:rPr>
          <w:rFonts w:ascii="Courier New" w:eastAsia="Times New Roman" w:hAnsi="Courier New" w:cs="Courier New"/>
          <w:color w:val="202124"/>
          <w:sz w:val="42"/>
          <w:szCs w:val="42"/>
          <w:lang w:val="ru-RU" w:eastAsia="ru-KZ"/>
        </w:rPr>
        <w:lastRenderedPageBreak/>
        <w:t xml:space="preserve">                  </w:t>
      </w:r>
      <w:r w:rsidRPr="00DF11D0">
        <w:rPr>
          <w:rFonts w:ascii="Courier New" w:eastAsia="Times New Roman" w:hAnsi="Courier New" w:cs="Courier New"/>
          <w:color w:val="202124"/>
          <w:sz w:val="42"/>
          <w:szCs w:val="42"/>
          <w:lang w:val="ru-RU" w:eastAsia="ru-KZ"/>
        </w:rPr>
        <w:t>Отмечали день опекунов.</w:t>
      </w:r>
    </w:p>
    <w:p w14:paraId="776801F8" w14:textId="77777777" w:rsidR="003756B3" w:rsidRPr="00063A3A" w:rsidRDefault="003756B3" w:rsidP="00DF11D0">
      <w:pPr>
        <w:jc w:val="center"/>
        <w:rPr>
          <w:rFonts w:ascii="Times New Roman" w:hAnsi="Times New Roman" w:cs="Times New Roman"/>
        </w:rPr>
      </w:pPr>
    </w:p>
    <w:p w14:paraId="201971F4" w14:textId="6DCE1F21" w:rsidR="00416803" w:rsidRDefault="00DF11D0" w:rsidP="0041680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117E245" wp14:editId="763A7FFF">
            <wp:extent cx="3645535" cy="3000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>
        <w:rPr>
          <w:noProof/>
          <w:lang w:val="kk-KZ"/>
        </w:rPr>
        <w:drawing>
          <wp:inline distT="0" distB="0" distL="0" distR="0" wp14:anchorId="1C87A58D" wp14:editId="52143F52">
            <wp:extent cx="3694430" cy="30289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D2CE0" w14:textId="1DFF58D5" w:rsidR="00DF11D0" w:rsidRDefault="00DF11D0" w:rsidP="00DF11D0">
      <w:pPr>
        <w:rPr>
          <w:noProof/>
        </w:rPr>
      </w:pPr>
    </w:p>
    <w:p w14:paraId="67FF937B" w14:textId="289D4265" w:rsidR="00DF11D0" w:rsidRPr="00DF11D0" w:rsidRDefault="00DF11D0" w:rsidP="00DF11D0">
      <w:pPr>
        <w:tabs>
          <w:tab w:val="left" w:pos="3540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lang w:val="kk-KZ"/>
        </w:rPr>
        <w:t xml:space="preserve">      </w:t>
      </w:r>
      <w:r w:rsidRPr="00DF11D0">
        <w:rPr>
          <w:rFonts w:ascii="Times New Roman" w:hAnsi="Times New Roman" w:cs="Times New Roman"/>
          <w:sz w:val="24"/>
          <w:szCs w:val="24"/>
          <w:lang w:val="kk-KZ"/>
        </w:rPr>
        <w:t>С 2009 года по инициативе Комитета по защите прав детей Министерства образования и науки 29 октября - День опекунов. Ежегодно организация мероприятий, посвященных этому юбилею, стала и в нашей школе неотъемлемой традицией. КГУ «Комплекс «Детский сад – начальная школа № 12» отметили День опекунов. Директор школы вручил приемным родителям благодарственные письма, члены попечительского совета и администрация школы также вручили приемным родителям корзины со сладостями.</w:t>
      </w:r>
    </w:p>
    <w:sectPr w:rsidR="00DF11D0" w:rsidRPr="00DF11D0" w:rsidSect="004168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E63"/>
    <w:rsid w:val="00063A3A"/>
    <w:rsid w:val="000946FC"/>
    <w:rsid w:val="003756B3"/>
    <w:rsid w:val="00416803"/>
    <w:rsid w:val="004C50E7"/>
    <w:rsid w:val="00DF11D0"/>
    <w:rsid w:val="00E4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68DC3"/>
  <w15:chartTrackingRefBased/>
  <w15:docId w15:val="{59355165-BCC1-40DC-A50C-06F1D602E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55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 школа</dc:creator>
  <cp:keywords/>
  <dc:description/>
  <cp:lastModifiedBy>12 школа</cp:lastModifiedBy>
  <cp:revision>3</cp:revision>
  <dcterms:created xsi:type="dcterms:W3CDTF">2021-04-05T08:28:00Z</dcterms:created>
  <dcterms:modified xsi:type="dcterms:W3CDTF">2021-04-05T09:55:00Z</dcterms:modified>
</cp:coreProperties>
</file>